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DD0ED3" w14:textId="0D0D91C4" w:rsidR="000F042C" w:rsidRDefault="00EE5052" w:rsidP="000F042C">
      <w:pPr>
        <w:rPr>
          <w:b/>
          <w:sz w:val="27"/>
          <w:szCs w:val="27"/>
        </w:rPr>
      </w:pPr>
      <w:r>
        <w:rPr>
          <w:noProof/>
        </w:rPr>
        <w:drawing>
          <wp:inline distT="0" distB="0" distL="0" distR="0" wp14:anchorId="243AA7F8" wp14:editId="6212F9FF">
            <wp:extent cx="6463665" cy="1366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E874C" w14:textId="77777777" w:rsidR="000F042C" w:rsidRDefault="000F042C" w:rsidP="00FD230B">
      <w:pPr>
        <w:jc w:val="center"/>
        <w:rPr>
          <w:b/>
          <w:sz w:val="27"/>
          <w:szCs w:val="27"/>
        </w:rPr>
      </w:pPr>
    </w:p>
    <w:p w14:paraId="27E955DD" w14:textId="77777777"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14:paraId="3D8FBE4D" w14:textId="77777777"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14:paraId="4E846098" w14:textId="77777777"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14:paraId="477A9224" w14:textId="77777777"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</w:t>
      </w:r>
      <w:proofErr w:type="gramStart"/>
      <w:r w:rsidR="00135F40">
        <w:rPr>
          <w:b/>
        </w:rPr>
        <w:t xml:space="preserve">Курск,   </w:t>
      </w:r>
      <w:proofErr w:type="gramEnd"/>
      <w:r w:rsidR="00135F40">
        <w:rPr>
          <w:b/>
        </w:rPr>
        <w:t xml:space="preserve">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14:paraId="444550A3" w14:textId="77777777" w:rsidR="00B678AF" w:rsidRPr="00EE5052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14:paraId="323343B9" w14:textId="77777777" w:rsidR="00904B97" w:rsidRPr="008A77FA" w:rsidRDefault="00904B97" w:rsidP="008A77FA">
      <w:pPr>
        <w:rPr>
          <w:sz w:val="26"/>
          <w:szCs w:val="26"/>
        </w:rPr>
      </w:pPr>
    </w:p>
    <w:p w14:paraId="33CB14C6" w14:textId="131A0397"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CC0FD3">
        <w:rPr>
          <w:b/>
          <w:bCs/>
          <w:kern w:val="36"/>
          <w:sz w:val="28"/>
          <w:szCs w:val="28"/>
          <w:lang w:eastAsia="ru-RU"/>
        </w:rPr>
        <w:t>Социальный фонд России обновил</w:t>
      </w:r>
      <w:r w:rsidRPr="00CC0FD3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CC0FD3">
        <w:rPr>
          <w:b/>
          <w:bCs/>
          <w:kern w:val="36"/>
          <w:sz w:val="28"/>
          <w:szCs w:val="28"/>
          <w:lang w:eastAsia="ru-RU"/>
        </w:rPr>
        <w:t xml:space="preserve">федеральный </w:t>
      </w:r>
      <w:r w:rsidRPr="00CC0FD3">
        <w:rPr>
          <w:b/>
          <w:bCs/>
          <w:kern w:val="36"/>
          <w:sz w:val="28"/>
          <w:szCs w:val="28"/>
          <w:lang w:eastAsia="ru-RU"/>
        </w:rPr>
        <w:t xml:space="preserve"> номер</w:t>
      </w:r>
      <w:proofErr w:type="gramEnd"/>
      <w:r w:rsidRPr="00CC0FD3">
        <w:rPr>
          <w:b/>
          <w:bCs/>
          <w:kern w:val="36"/>
          <w:sz w:val="28"/>
          <w:szCs w:val="28"/>
          <w:lang w:eastAsia="ru-RU"/>
        </w:rPr>
        <w:t xml:space="preserve"> контакт-центра</w:t>
      </w:r>
    </w:p>
    <w:p w14:paraId="4AD6DBAA" w14:textId="77777777"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 xml:space="preserve">С 23 февраля россияне могут обратиться в единый контакт-центр по социальным вопросам по новому номеру </w:t>
      </w:r>
      <w:r w:rsidRPr="00CC0FD3">
        <w:rPr>
          <w:b/>
          <w:bCs/>
          <w:kern w:val="0"/>
          <w:sz w:val="28"/>
          <w:szCs w:val="28"/>
          <w:lang w:eastAsia="ru-RU"/>
        </w:rPr>
        <w:t>8-800-1-00000-1.</w:t>
      </w:r>
      <w:r w:rsidRPr="00CC0FD3">
        <w:rPr>
          <w:kern w:val="0"/>
          <w:sz w:val="28"/>
          <w:szCs w:val="28"/>
          <w:lang w:eastAsia="ru-RU"/>
        </w:rPr>
        <w:t xml:space="preserve">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14:paraId="2FB5E61F" w14:textId="77777777"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14:paraId="7049F32C" w14:textId="77777777"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(Роструд), региональные органы социальной защиты населения, а также учреждения медико-социальной экспертизы.</w:t>
      </w:r>
    </w:p>
    <w:p w14:paraId="6002DCDD" w14:textId="77777777"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>В прошлом году единый контакт-центр предоставил россиянам почти 10 млн консультаций.</w:t>
      </w:r>
    </w:p>
    <w:p w14:paraId="3B8CD0FF" w14:textId="50ACBBF9" w:rsidR="00D94940" w:rsidRPr="00CC0FD3" w:rsidRDefault="00D94940" w:rsidP="00CC0FD3">
      <w:pPr>
        <w:suppressAutoHyphens w:val="0"/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</w:p>
    <w:sectPr w:rsidR="00D94940" w:rsidRPr="00CC0FD3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0AA7C" w14:textId="77777777" w:rsidR="00EB7509" w:rsidRDefault="00EB7509">
      <w:r>
        <w:separator/>
      </w:r>
    </w:p>
  </w:endnote>
  <w:endnote w:type="continuationSeparator" w:id="0">
    <w:p w14:paraId="0A056119" w14:textId="77777777" w:rsidR="00EB7509" w:rsidRDefault="00EB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AD0E" w14:textId="77777777" w:rsidR="00EB7509" w:rsidRDefault="00EB7509">
      <w:r>
        <w:separator/>
      </w:r>
    </w:p>
  </w:footnote>
  <w:footnote w:type="continuationSeparator" w:id="0">
    <w:p w14:paraId="1F0F0256" w14:textId="77777777" w:rsidR="00EB7509" w:rsidRDefault="00EB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3pt;height:1349.8pt" o:bullet="t">
        <v:imagedata r:id="rId1" o:title="ПФР белый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02A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088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822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2CFA"/>
    <w:rsid w:val="00182E36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65D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2FF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ACF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333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2989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35E"/>
    <w:rsid w:val="005E4831"/>
    <w:rsid w:val="005E4A8A"/>
    <w:rsid w:val="005E54EF"/>
    <w:rsid w:val="005E5550"/>
    <w:rsid w:val="005E5DF4"/>
    <w:rsid w:val="005E6356"/>
    <w:rsid w:val="005E6B42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4EB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7B4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1D17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41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7FA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4B97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4FF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4EA4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4"/>
    <w:rsid w:val="00A42757"/>
    <w:rsid w:val="00A42C9A"/>
    <w:rsid w:val="00A42E59"/>
    <w:rsid w:val="00A434ED"/>
    <w:rsid w:val="00A439B3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AE4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97B9A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35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917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E9D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0FD3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40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509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1705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052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219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5F13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C44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54A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31C81"/>
  <w15:docId w15:val="{968329F6-B12E-479B-9177-119C6ED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Интернет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E7EE-B279-48B3-A576-BE0370C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1681</CharactersWithSpaces>
  <SharedDoc>false</SharedDoc>
  <HLinks>
    <vt:vector size="18" baseType="variant"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https://pfr.gov.ru/grazhdanam/mery_podderzhki/Military_families/</vt:lpwstr>
      </vt:variant>
      <vt:variant>
        <vt:lpwstr/>
      </vt:variant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https://pfr.gov.ru/grazhdanam/federal_beneficiaries/edv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056ShidlovskayaAV</cp:lastModifiedBy>
  <cp:revision>2</cp:revision>
  <cp:lastPrinted>2023-02-20T09:58:00Z</cp:lastPrinted>
  <dcterms:created xsi:type="dcterms:W3CDTF">2023-02-20T13:28:00Z</dcterms:created>
  <dcterms:modified xsi:type="dcterms:W3CDTF">2023-02-20T13:28:00Z</dcterms:modified>
</cp:coreProperties>
</file>